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60" w:rsidRDefault="000A047F" w:rsidP="000A047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Town of Hartford </w:t>
      </w:r>
    </w:p>
    <w:p w:rsidR="000A047F" w:rsidRDefault="000A047F" w:rsidP="000A047F">
      <w:pPr>
        <w:pStyle w:val="NoSpacing"/>
        <w:jc w:val="center"/>
        <w:rPr>
          <w:rFonts w:ascii="Times New Roman" w:hAnsi="Times New Roman" w:cs="Times New Roman"/>
          <w:sz w:val="24"/>
          <w:szCs w:val="24"/>
        </w:rPr>
      </w:pPr>
      <w:r>
        <w:rPr>
          <w:rFonts w:ascii="Times New Roman" w:hAnsi="Times New Roman" w:cs="Times New Roman"/>
          <w:sz w:val="24"/>
          <w:szCs w:val="24"/>
        </w:rPr>
        <w:t>Selectmen’s Workshop</w:t>
      </w:r>
    </w:p>
    <w:p w:rsidR="000A047F" w:rsidRDefault="00AD32D8" w:rsidP="000A047F">
      <w:pPr>
        <w:pStyle w:val="NoSpacing"/>
        <w:jc w:val="center"/>
        <w:rPr>
          <w:rFonts w:ascii="Times New Roman" w:hAnsi="Times New Roman" w:cs="Times New Roman"/>
          <w:sz w:val="24"/>
          <w:szCs w:val="24"/>
        </w:rPr>
      </w:pPr>
      <w:r>
        <w:rPr>
          <w:rFonts w:ascii="Times New Roman" w:hAnsi="Times New Roman" w:cs="Times New Roman"/>
          <w:sz w:val="24"/>
          <w:szCs w:val="24"/>
        </w:rPr>
        <w:t>Approved</w:t>
      </w:r>
      <w:r w:rsidR="004D2D41">
        <w:rPr>
          <w:rFonts w:ascii="Times New Roman" w:hAnsi="Times New Roman" w:cs="Times New Roman"/>
          <w:sz w:val="24"/>
          <w:szCs w:val="24"/>
        </w:rPr>
        <w:t xml:space="preserve"> Minutes</w:t>
      </w:r>
    </w:p>
    <w:p w:rsidR="000A047F" w:rsidRDefault="000A047F" w:rsidP="000A047F">
      <w:pPr>
        <w:pStyle w:val="NoSpacing"/>
        <w:jc w:val="center"/>
        <w:rPr>
          <w:rFonts w:ascii="Times New Roman" w:hAnsi="Times New Roman" w:cs="Times New Roman"/>
          <w:sz w:val="24"/>
          <w:szCs w:val="24"/>
        </w:rPr>
      </w:pPr>
      <w:r>
        <w:rPr>
          <w:rFonts w:ascii="Times New Roman" w:hAnsi="Times New Roman" w:cs="Times New Roman"/>
          <w:sz w:val="24"/>
          <w:szCs w:val="24"/>
        </w:rPr>
        <w:t>September 26, 2024</w:t>
      </w:r>
    </w:p>
    <w:p w:rsidR="000A047F" w:rsidRDefault="000A047F" w:rsidP="000A047F">
      <w:pPr>
        <w:pStyle w:val="NoSpacing"/>
        <w:jc w:val="center"/>
        <w:rPr>
          <w:rFonts w:ascii="Times New Roman" w:hAnsi="Times New Roman" w:cs="Times New Roman"/>
          <w:sz w:val="24"/>
          <w:szCs w:val="24"/>
        </w:rPr>
      </w:pPr>
      <w:r>
        <w:rPr>
          <w:rFonts w:ascii="Times New Roman" w:hAnsi="Times New Roman" w:cs="Times New Roman"/>
          <w:sz w:val="24"/>
          <w:szCs w:val="24"/>
        </w:rPr>
        <w:t>6:30pm</w:t>
      </w:r>
    </w:p>
    <w:p w:rsidR="000A047F" w:rsidRDefault="002F58BA" w:rsidP="000A047F">
      <w:pPr>
        <w:pStyle w:val="NoSpacing"/>
        <w:jc w:val="center"/>
        <w:rPr>
          <w:rFonts w:ascii="Times New Roman" w:hAnsi="Times New Roman" w:cs="Times New Roman"/>
          <w:sz w:val="24"/>
          <w:szCs w:val="24"/>
        </w:rPr>
      </w:pPr>
      <w:r>
        <w:rPr>
          <w:rFonts w:ascii="Times New Roman" w:hAnsi="Times New Roman" w:cs="Times New Roman"/>
          <w:sz w:val="24"/>
          <w:szCs w:val="24"/>
        </w:rPr>
        <w:t>Hartford Town Hall &amp; YouTube Live</w:t>
      </w:r>
    </w:p>
    <w:p w:rsidR="00635300" w:rsidRDefault="00635300" w:rsidP="000A047F">
      <w:pPr>
        <w:pStyle w:val="NoSpacing"/>
        <w:jc w:val="center"/>
        <w:rPr>
          <w:rFonts w:ascii="Times New Roman" w:hAnsi="Times New Roman" w:cs="Times New Roman"/>
          <w:sz w:val="24"/>
          <w:szCs w:val="24"/>
        </w:rPr>
      </w:pPr>
    </w:p>
    <w:p w:rsidR="000A047F" w:rsidRDefault="00943C5F" w:rsidP="00943C5F">
      <w:pPr>
        <w:pStyle w:val="NoSpacing"/>
        <w:rPr>
          <w:rFonts w:ascii="Times New Roman" w:hAnsi="Times New Roman" w:cs="Times New Roman"/>
          <w:sz w:val="24"/>
          <w:szCs w:val="24"/>
        </w:rPr>
      </w:pPr>
      <w:r>
        <w:rPr>
          <w:rFonts w:ascii="Times New Roman" w:hAnsi="Times New Roman" w:cs="Times New Roman"/>
          <w:sz w:val="24"/>
          <w:szCs w:val="24"/>
        </w:rPr>
        <w:t>Present: Susan Landry, Kathleen Landry, Cathy Lowe, Erica</w:t>
      </w:r>
      <w:r w:rsidR="004D2D41">
        <w:rPr>
          <w:rFonts w:ascii="Times New Roman" w:hAnsi="Times New Roman" w:cs="Times New Roman"/>
          <w:sz w:val="24"/>
          <w:szCs w:val="24"/>
        </w:rPr>
        <w:t xml:space="preserve"> </w:t>
      </w:r>
      <w:proofErr w:type="spellStart"/>
      <w:r w:rsidR="004D2D41">
        <w:rPr>
          <w:rFonts w:ascii="Times New Roman" w:hAnsi="Times New Roman" w:cs="Times New Roman"/>
          <w:sz w:val="24"/>
          <w:szCs w:val="24"/>
        </w:rPr>
        <w:t>Bufkins</w:t>
      </w:r>
      <w:proofErr w:type="spellEnd"/>
      <w:r>
        <w:rPr>
          <w:rFonts w:ascii="Times New Roman" w:hAnsi="Times New Roman" w:cs="Times New Roman"/>
          <w:sz w:val="24"/>
          <w:szCs w:val="24"/>
        </w:rPr>
        <w:t xml:space="preserve"> </w:t>
      </w:r>
      <w:r w:rsidR="006768D3">
        <w:rPr>
          <w:rFonts w:ascii="Times New Roman" w:hAnsi="Times New Roman" w:cs="Times New Roman"/>
          <w:sz w:val="24"/>
          <w:szCs w:val="24"/>
        </w:rPr>
        <w:t xml:space="preserve">of AVCOG, residents Margaret Matthews, Lee Holman, Lennie Eichman, Daryl Boness, </w:t>
      </w:r>
      <w:r w:rsidR="005C0756">
        <w:rPr>
          <w:rFonts w:ascii="Times New Roman" w:hAnsi="Times New Roman" w:cs="Times New Roman"/>
          <w:sz w:val="24"/>
          <w:szCs w:val="24"/>
        </w:rPr>
        <w:t xml:space="preserve">David Theriault, </w:t>
      </w:r>
      <w:r w:rsidR="00FD4098">
        <w:rPr>
          <w:rFonts w:ascii="Times New Roman" w:hAnsi="Times New Roman" w:cs="Times New Roman"/>
          <w:sz w:val="24"/>
          <w:szCs w:val="24"/>
        </w:rPr>
        <w:t>Rusty G</w:t>
      </w:r>
      <w:r w:rsidR="00FF1380">
        <w:rPr>
          <w:rFonts w:ascii="Times New Roman" w:hAnsi="Times New Roman" w:cs="Times New Roman"/>
          <w:sz w:val="24"/>
          <w:szCs w:val="24"/>
        </w:rPr>
        <w:t>oulet</w:t>
      </w:r>
      <w:r w:rsidR="00FD4098">
        <w:rPr>
          <w:rFonts w:ascii="Times New Roman" w:hAnsi="Times New Roman" w:cs="Times New Roman"/>
          <w:sz w:val="24"/>
          <w:szCs w:val="24"/>
        </w:rPr>
        <w:t xml:space="preserve">, </w:t>
      </w:r>
      <w:r w:rsidR="003457FA">
        <w:rPr>
          <w:rFonts w:ascii="Times New Roman" w:hAnsi="Times New Roman" w:cs="Times New Roman"/>
          <w:sz w:val="24"/>
          <w:szCs w:val="24"/>
        </w:rPr>
        <w:t xml:space="preserve">Kathleen Theriault, Scott Mills, </w:t>
      </w:r>
      <w:r w:rsidR="001721F0">
        <w:rPr>
          <w:rFonts w:ascii="Times New Roman" w:hAnsi="Times New Roman" w:cs="Times New Roman"/>
          <w:sz w:val="24"/>
          <w:szCs w:val="24"/>
        </w:rPr>
        <w:t xml:space="preserve">Jason Landry, Don </w:t>
      </w:r>
      <w:proofErr w:type="spellStart"/>
      <w:r w:rsidR="001721F0">
        <w:rPr>
          <w:rFonts w:ascii="Times New Roman" w:hAnsi="Times New Roman" w:cs="Times New Roman"/>
          <w:sz w:val="24"/>
          <w:szCs w:val="24"/>
        </w:rPr>
        <w:t>Perrone</w:t>
      </w:r>
      <w:proofErr w:type="spellEnd"/>
      <w:r w:rsidR="001721F0">
        <w:rPr>
          <w:rFonts w:ascii="Times New Roman" w:hAnsi="Times New Roman" w:cs="Times New Roman"/>
          <w:sz w:val="24"/>
          <w:szCs w:val="24"/>
        </w:rPr>
        <w:t xml:space="preserve">, Elizabeth </w:t>
      </w:r>
      <w:r w:rsidR="00232731">
        <w:rPr>
          <w:rFonts w:ascii="Times New Roman" w:hAnsi="Times New Roman" w:cs="Times New Roman"/>
          <w:sz w:val="24"/>
          <w:szCs w:val="24"/>
        </w:rPr>
        <w:t>Garcia O’Keefe</w:t>
      </w:r>
      <w:r w:rsidR="001721F0">
        <w:rPr>
          <w:rFonts w:ascii="Times New Roman" w:hAnsi="Times New Roman" w:cs="Times New Roman"/>
          <w:sz w:val="24"/>
          <w:szCs w:val="24"/>
        </w:rPr>
        <w:t xml:space="preserve">, Cindy Violette, Ken Violette, Leslie Boness, and Millard Rose, </w:t>
      </w:r>
      <w:bookmarkStart w:id="0" w:name="_GoBack"/>
      <w:bookmarkEnd w:id="0"/>
    </w:p>
    <w:p w:rsidR="000A047F" w:rsidRDefault="000A047F" w:rsidP="000A047F">
      <w:pPr>
        <w:pStyle w:val="NoSpacing"/>
        <w:jc w:val="center"/>
        <w:rPr>
          <w:rFonts w:ascii="Times New Roman" w:hAnsi="Times New Roman" w:cs="Times New Roman"/>
          <w:sz w:val="24"/>
          <w:szCs w:val="24"/>
        </w:rPr>
      </w:pPr>
    </w:p>
    <w:p w:rsidR="000A047F" w:rsidRDefault="000A047F" w:rsidP="000A047F">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105082">
        <w:rPr>
          <w:rFonts w:ascii="Times New Roman" w:hAnsi="Times New Roman" w:cs="Times New Roman"/>
          <w:sz w:val="24"/>
          <w:szCs w:val="24"/>
        </w:rPr>
        <w:t>Susan c</w:t>
      </w:r>
      <w:r>
        <w:rPr>
          <w:rFonts w:ascii="Times New Roman" w:hAnsi="Times New Roman" w:cs="Times New Roman"/>
          <w:sz w:val="24"/>
          <w:szCs w:val="24"/>
        </w:rPr>
        <w:t>all</w:t>
      </w:r>
      <w:r w:rsidR="00105082">
        <w:rPr>
          <w:rFonts w:ascii="Times New Roman" w:hAnsi="Times New Roman" w:cs="Times New Roman"/>
          <w:sz w:val="24"/>
          <w:szCs w:val="24"/>
        </w:rPr>
        <w:t>ed the w</w:t>
      </w:r>
      <w:r>
        <w:rPr>
          <w:rFonts w:ascii="Times New Roman" w:hAnsi="Times New Roman" w:cs="Times New Roman"/>
          <w:sz w:val="24"/>
          <w:szCs w:val="24"/>
        </w:rPr>
        <w:t>orkshop to order</w:t>
      </w:r>
      <w:r w:rsidR="00105082">
        <w:rPr>
          <w:rFonts w:ascii="Times New Roman" w:hAnsi="Times New Roman" w:cs="Times New Roman"/>
          <w:sz w:val="24"/>
          <w:szCs w:val="24"/>
        </w:rPr>
        <w:t xml:space="preserve"> at 6:30pm.</w:t>
      </w:r>
    </w:p>
    <w:p w:rsidR="000A047F" w:rsidRDefault="000A047F" w:rsidP="000A047F">
      <w:pPr>
        <w:pStyle w:val="NoSpacing"/>
        <w:rPr>
          <w:rFonts w:ascii="Times New Roman" w:hAnsi="Times New Roman" w:cs="Times New Roman"/>
          <w:sz w:val="24"/>
          <w:szCs w:val="24"/>
        </w:rPr>
      </w:pPr>
      <w:r>
        <w:rPr>
          <w:rFonts w:ascii="Times New Roman" w:hAnsi="Times New Roman" w:cs="Times New Roman"/>
          <w:sz w:val="24"/>
          <w:szCs w:val="24"/>
        </w:rPr>
        <w:t>II. Comprehensive Plan/AVCOG</w:t>
      </w:r>
      <w:r w:rsidR="00105082">
        <w:rPr>
          <w:rFonts w:ascii="Times New Roman" w:hAnsi="Times New Roman" w:cs="Times New Roman"/>
          <w:sz w:val="24"/>
          <w:szCs w:val="24"/>
        </w:rPr>
        <w:t xml:space="preserve">: Discussion: A resident displayed a </w:t>
      </w:r>
      <w:r w:rsidR="004D2D41">
        <w:rPr>
          <w:rFonts w:ascii="Times New Roman" w:hAnsi="Times New Roman" w:cs="Times New Roman"/>
          <w:sz w:val="24"/>
          <w:szCs w:val="24"/>
        </w:rPr>
        <w:t xml:space="preserve">handmade </w:t>
      </w:r>
      <w:r w:rsidR="00105082">
        <w:rPr>
          <w:rFonts w:ascii="Times New Roman" w:hAnsi="Times New Roman" w:cs="Times New Roman"/>
          <w:sz w:val="24"/>
          <w:szCs w:val="24"/>
        </w:rPr>
        <w:t xml:space="preserve">map of the Town of Hartford, a comprehensive plan is a long range planning document which identifies the goals and desires for the next 20 years, </w:t>
      </w:r>
      <w:r w:rsidR="004D2D41">
        <w:rPr>
          <w:rFonts w:ascii="Times New Roman" w:hAnsi="Times New Roman" w:cs="Times New Roman"/>
          <w:sz w:val="24"/>
          <w:szCs w:val="24"/>
        </w:rPr>
        <w:t>S</w:t>
      </w:r>
      <w:r w:rsidR="00105082">
        <w:rPr>
          <w:rFonts w:ascii="Times New Roman" w:hAnsi="Times New Roman" w:cs="Times New Roman"/>
          <w:sz w:val="24"/>
          <w:szCs w:val="24"/>
        </w:rPr>
        <w:t xml:space="preserve">tate goals and strategies are included in the plan, updated data pack from the state is required and Erica can request this, form a committee is next with 9-11 members with a variety of people, several chapters are included in the plan including future plans including growth areas, it is a great exercise for the town, if found consistent with the state then it will be consistent with the growth plan laws, a plan assists in grant awards, read through the current plan </w:t>
      </w:r>
      <w:r w:rsidR="00D4231D">
        <w:rPr>
          <w:rFonts w:ascii="Times New Roman" w:hAnsi="Times New Roman" w:cs="Times New Roman"/>
          <w:sz w:val="24"/>
          <w:szCs w:val="24"/>
        </w:rPr>
        <w:t xml:space="preserve">to prepare for updating, 2008 plan is still valid, growth areas in the plan are becoming more and more relied upon, Erica is currently working with 12 other towns, </w:t>
      </w:r>
      <w:r w:rsidR="00D4231D" w:rsidRPr="00D4231D">
        <w:rPr>
          <w:rFonts w:ascii="Times New Roman" w:hAnsi="Times New Roman" w:cs="Times New Roman"/>
          <w:sz w:val="24"/>
          <w:szCs w:val="24"/>
        </w:rPr>
        <w:t>when beginning the updates</w:t>
      </w:r>
      <w:r w:rsidR="00D4231D">
        <w:rPr>
          <w:rFonts w:ascii="Times New Roman" w:hAnsi="Times New Roman" w:cs="Times New Roman"/>
          <w:sz w:val="24"/>
          <w:szCs w:val="24"/>
        </w:rPr>
        <w:t xml:space="preserve"> data included in the plan should be no more than 18 month old, capital investment portion of the plan is important, </w:t>
      </w:r>
      <w:r w:rsidR="008D7881">
        <w:rPr>
          <w:rFonts w:ascii="Times New Roman" w:hAnsi="Times New Roman" w:cs="Times New Roman"/>
          <w:sz w:val="24"/>
          <w:szCs w:val="24"/>
        </w:rPr>
        <w:t xml:space="preserve">the current plan was approved at town meeting, </w:t>
      </w:r>
      <w:r w:rsidR="00D4231D">
        <w:rPr>
          <w:rFonts w:ascii="Times New Roman" w:hAnsi="Times New Roman" w:cs="Times New Roman"/>
          <w:sz w:val="24"/>
          <w:szCs w:val="24"/>
        </w:rPr>
        <w:t xml:space="preserve">our ordinances are meant to further </w:t>
      </w:r>
      <w:r w:rsidR="008D7881">
        <w:rPr>
          <w:rFonts w:ascii="Times New Roman" w:hAnsi="Times New Roman" w:cs="Times New Roman"/>
          <w:sz w:val="24"/>
          <w:szCs w:val="24"/>
        </w:rPr>
        <w:t xml:space="preserve">the sentiments of the comprehensive plan, for the sentiments to be effective they should be included in ordinances, a resident has researched data </w:t>
      </w:r>
      <w:r w:rsidR="00943C5F">
        <w:rPr>
          <w:rFonts w:ascii="Times New Roman" w:hAnsi="Times New Roman" w:cs="Times New Roman"/>
          <w:sz w:val="24"/>
          <w:szCs w:val="24"/>
        </w:rPr>
        <w:t>to include in the updated plan and updated the building lots standards ordinance according to the plan’s growth areas</w:t>
      </w:r>
      <w:r w:rsidR="004D2D41">
        <w:rPr>
          <w:rFonts w:ascii="Times New Roman" w:hAnsi="Times New Roman" w:cs="Times New Roman"/>
          <w:sz w:val="24"/>
          <w:szCs w:val="24"/>
        </w:rPr>
        <w:t xml:space="preserve"> but the updated ordinance was not approved at town meeting</w:t>
      </w:r>
      <w:r w:rsidR="00943C5F">
        <w:rPr>
          <w:rFonts w:ascii="Times New Roman" w:hAnsi="Times New Roman" w:cs="Times New Roman"/>
          <w:sz w:val="24"/>
          <w:szCs w:val="24"/>
        </w:rPr>
        <w:t xml:space="preserve">, it is time to go back and look at growth areas and increase protection of the resources, </w:t>
      </w:r>
      <w:r w:rsidR="00F15488">
        <w:rPr>
          <w:rFonts w:ascii="Times New Roman" w:hAnsi="Times New Roman" w:cs="Times New Roman"/>
          <w:sz w:val="24"/>
          <w:szCs w:val="24"/>
        </w:rPr>
        <w:t xml:space="preserve">Erika distributed handouts and took email addresses to share information, the State does have a portal to obtain information, climate control and broadband are topics to include if warranted, </w:t>
      </w:r>
      <w:r w:rsidR="002B37FF">
        <w:rPr>
          <w:rFonts w:ascii="Times New Roman" w:hAnsi="Times New Roman" w:cs="Times New Roman"/>
          <w:sz w:val="24"/>
          <w:szCs w:val="24"/>
        </w:rPr>
        <w:t>committee members are recommended to break up in to groups for each chapter then come together to review all chapters, completed plans must be sent to the State for a consistency review, the State may send a letter requiring changes, a public hearing must be held before bringing it to town meeting, population of Hartford has increase</w:t>
      </w:r>
      <w:r w:rsidR="004D2D41">
        <w:rPr>
          <w:rFonts w:ascii="Times New Roman" w:hAnsi="Times New Roman" w:cs="Times New Roman"/>
          <w:sz w:val="24"/>
          <w:szCs w:val="24"/>
        </w:rPr>
        <w:t>d</w:t>
      </w:r>
      <w:r w:rsidR="002B37FF">
        <w:rPr>
          <w:rFonts w:ascii="Times New Roman" w:hAnsi="Times New Roman" w:cs="Times New Roman"/>
          <w:sz w:val="24"/>
          <w:szCs w:val="24"/>
        </w:rPr>
        <w:t xml:space="preserve"> by 25% since 2008, </w:t>
      </w:r>
      <w:r w:rsidR="006768D3">
        <w:rPr>
          <w:rFonts w:ascii="Times New Roman" w:hAnsi="Times New Roman" w:cs="Times New Roman"/>
          <w:sz w:val="24"/>
          <w:szCs w:val="24"/>
        </w:rPr>
        <w:t xml:space="preserve">it is the perfect time for this to be happening, the Growth Act laws are being amended at this time, the initiative is normally taken on by the Planning Board but the Selectmen choose and appoint the comprehensive committee members, AVCOG can create and provide maps, </w:t>
      </w:r>
      <w:r w:rsidR="005C0756">
        <w:rPr>
          <w:rFonts w:ascii="Times New Roman" w:hAnsi="Times New Roman" w:cs="Times New Roman"/>
          <w:sz w:val="24"/>
          <w:szCs w:val="24"/>
        </w:rPr>
        <w:t>a model ordinance was previously provided by AVCOG with regards to the Growth Act requirements, back lots and right of ways were discussed,  all comprehensive plans are listed on a website, Hartford has one of the largest minimum lot size</w:t>
      </w:r>
      <w:r w:rsidR="004D2D41">
        <w:rPr>
          <w:rFonts w:ascii="Times New Roman" w:hAnsi="Times New Roman" w:cs="Times New Roman"/>
          <w:sz w:val="24"/>
          <w:szCs w:val="24"/>
        </w:rPr>
        <w:t>s</w:t>
      </w:r>
      <w:r w:rsidR="005C0756">
        <w:rPr>
          <w:rFonts w:ascii="Times New Roman" w:hAnsi="Times New Roman" w:cs="Times New Roman"/>
          <w:sz w:val="24"/>
          <w:szCs w:val="24"/>
        </w:rPr>
        <w:t xml:space="preserve">, it will help to protect natural resources more to allow small lot size in growth areas, the comprehensive plan includes smaller lot sizes in growth areas but is only a recommendation without an ordinance, some towns have 5-10 acre minimum lot size, </w:t>
      </w:r>
      <w:r w:rsidR="0087733A">
        <w:rPr>
          <w:rFonts w:ascii="Times New Roman" w:hAnsi="Times New Roman" w:cs="Times New Roman"/>
          <w:sz w:val="24"/>
          <w:szCs w:val="24"/>
        </w:rPr>
        <w:t>unless you increase lot sizes out of the growth area the sprawl would be town wide</w:t>
      </w:r>
      <w:r w:rsidR="00AA2010">
        <w:rPr>
          <w:rFonts w:ascii="Times New Roman" w:hAnsi="Times New Roman" w:cs="Times New Roman"/>
          <w:sz w:val="24"/>
          <w:szCs w:val="24"/>
        </w:rPr>
        <w:t xml:space="preserve"> with the Growth Act laws, </w:t>
      </w:r>
      <w:r w:rsidR="0087733A">
        <w:rPr>
          <w:rFonts w:ascii="Times New Roman" w:hAnsi="Times New Roman" w:cs="Times New Roman"/>
          <w:sz w:val="24"/>
          <w:szCs w:val="24"/>
        </w:rPr>
        <w:t xml:space="preserve"> </w:t>
      </w:r>
      <w:r w:rsidR="00AA2010">
        <w:rPr>
          <w:rFonts w:ascii="Times New Roman" w:hAnsi="Times New Roman" w:cs="Times New Roman"/>
          <w:sz w:val="24"/>
          <w:szCs w:val="24"/>
        </w:rPr>
        <w:t xml:space="preserve">Erica will email a power point to share with residents, </w:t>
      </w:r>
      <w:r w:rsidR="00FD4098">
        <w:rPr>
          <w:rFonts w:ascii="Times New Roman" w:hAnsi="Times New Roman" w:cs="Times New Roman"/>
          <w:sz w:val="24"/>
          <w:szCs w:val="24"/>
        </w:rPr>
        <w:t xml:space="preserve">it would be nice to have Hartford included in expanded archery, </w:t>
      </w:r>
      <w:r w:rsidR="003457FA">
        <w:rPr>
          <w:rFonts w:ascii="Times New Roman" w:hAnsi="Times New Roman" w:cs="Times New Roman"/>
          <w:sz w:val="24"/>
          <w:szCs w:val="24"/>
        </w:rPr>
        <w:t xml:space="preserve">currently residents are allowed to additional dwelling units on 3 </w:t>
      </w:r>
      <w:r w:rsidR="003457FA">
        <w:rPr>
          <w:rFonts w:ascii="Times New Roman" w:hAnsi="Times New Roman" w:cs="Times New Roman"/>
          <w:sz w:val="24"/>
          <w:szCs w:val="24"/>
        </w:rPr>
        <w:lastRenderedPageBreak/>
        <w:t xml:space="preserve">acres but cannot create a smaller lot by selling one of the homes, it is recommended to require any additional dwelling unit to be owned by the land owner, there are homes in Hartford where  the second home is taxed to another resident but not the land, septic requirements may prevent some properties from adding an additional residence, we can require the homeowner to live </w:t>
      </w:r>
      <w:r w:rsidR="004D2D41">
        <w:rPr>
          <w:rFonts w:ascii="Times New Roman" w:hAnsi="Times New Roman" w:cs="Times New Roman"/>
          <w:sz w:val="24"/>
          <w:szCs w:val="24"/>
        </w:rPr>
        <w:t>i</w:t>
      </w:r>
      <w:r w:rsidR="003457FA">
        <w:rPr>
          <w:rFonts w:ascii="Times New Roman" w:hAnsi="Times New Roman" w:cs="Times New Roman"/>
          <w:sz w:val="24"/>
          <w:szCs w:val="24"/>
        </w:rPr>
        <w:t xml:space="preserve">n one of the homes on the lot, </w:t>
      </w:r>
      <w:r w:rsidR="003124D6">
        <w:rPr>
          <w:rFonts w:ascii="Times New Roman" w:hAnsi="Times New Roman" w:cs="Times New Roman"/>
          <w:sz w:val="24"/>
          <w:szCs w:val="24"/>
        </w:rPr>
        <w:t>ADU’s are exempt from minimum lot size requirements, you cannot build an additional dwelling unit on a vacant lot, if a home was on a lot before 7/1/2024 then an additional dwelling unit can be added on the lot and an ADU, non</w:t>
      </w:r>
      <w:r w:rsidR="00544A0F">
        <w:rPr>
          <w:rFonts w:ascii="Times New Roman" w:hAnsi="Times New Roman" w:cs="Times New Roman"/>
          <w:sz w:val="24"/>
          <w:szCs w:val="24"/>
        </w:rPr>
        <w:t>-</w:t>
      </w:r>
      <w:r w:rsidR="003124D6">
        <w:rPr>
          <w:rFonts w:ascii="Times New Roman" w:hAnsi="Times New Roman" w:cs="Times New Roman"/>
          <w:sz w:val="24"/>
          <w:szCs w:val="24"/>
        </w:rPr>
        <w:t xml:space="preserve">conforming lots can include an ADU but may not be allowed to </w:t>
      </w:r>
      <w:r w:rsidR="00544A0F">
        <w:rPr>
          <w:rFonts w:ascii="Times New Roman" w:hAnsi="Times New Roman" w:cs="Times New Roman"/>
          <w:sz w:val="24"/>
          <w:szCs w:val="24"/>
        </w:rPr>
        <w:t>create additional floor space,</w:t>
      </w:r>
      <w:r w:rsidR="00635300">
        <w:rPr>
          <w:rFonts w:ascii="Times New Roman" w:hAnsi="Times New Roman" w:cs="Times New Roman"/>
          <w:sz w:val="24"/>
          <w:szCs w:val="24"/>
        </w:rPr>
        <w:t xml:space="preserve"> and </w:t>
      </w:r>
      <w:r w:rsidR="00544A0F">
        <w:rPr>
          <w:rFonts w:ascii="Times New Roman" w:hAnsi="Times New Roman" w:cs="Times New Roman"/>
          <w:sz w:val="24"/>
          <w:szCs w:val="24"/>
        </w:rPr>
        <w:t xml:space="preserve"> </w:t>
      </w:r>
      <w:r w:rsidR="00BF60CE">
        <w:rPr>
          <w:rFonts w:ascii="Times New Roman" w:hAnsi="Times New Roman" w:cs="Times New Roman"/>
          <w:sz w:val="24"/>
          <w:szCs w:val="24"/>
        </w:rPr>
        <w:t>new provision allows manufactured hou</w:t>
      </w:r>
      <w:r w:rsidR="00635300">
        <w:rPr>
          <w:rFonts w:ascii="Times New Roman" w:hAnsi="Times New Roman" w:cs="Times New Roman"/>
          <w:sz w:val="24"/>
          <w:szCs w:val="24"/>
        </w:rPr>
        <w:t>se anywhere housing is allowed.</w:t>
      </w:r>
    </w:p>
    <w:p w:rsidR="000A047F" w:rsidRDefault="000A047F" w:rsidP="000A047F">
      <w:pPr>
        <w:pStyle w:val="NoSpacing"/>
        <w:rPr>
          <w:rFonts w:ascii="Times New Roman" w:hAnsi="Times New Roman" w:cs="Times New Roman"/>
          <w:sz w:val="24"/>
          <w:szCs w:val="24"/>
        </w:rPr>
      </w:pPr>
      <w:r>
        <w:rPr>
          <w:rFonts w:ascii="Times New Roman" w:hAnsi="Times New Roman" w:cs="Times New Roman"/>
          <w:sz w:val="24"/>
          <w:szCs w:val="24"/>
        </w:rPr>
        <w:t xml:space="preserve">III. </w:t>
      </w:r>
      <w:r w:rsidR="008B26F7">
        <w:rPr>
          <w:rFonts w:ascii="Times New Roman" w:hAnsi="Times New Roman" w:cs="Times New Roman"/>
          <w:sz w:val="24"/>
          <w:szCs w:val="24"/>
        </w:rPr>
        <w:t>Workshop was adjourned at 7:50pm.</w:t>
      </w:r>
    </w:p>
    <w:p w:rsidR="008B26F7" w:rsidRDefault="008B26F7" w:rsidP="000A047F">
      <w:pPr>
        <w:pStyle w:val="NoSpacing"/>
        <w:rPr>
          <w:rFonts w:ascii="Times New Roman" w:hAnsi="Times New Roman" w:cs="Times New Roman"/>
          <w:sz w:val="24"/>
          <w:szCs w:val="24"/>
        </w:rPr>
      </w:pPr>
    </w:p>
    <w:p w:rsidR="008B26F7" w:rsidRDefault="008B26F7" w:rsidP="000A047F">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8B26F7" w:rsidRDefault="008B26F7" w:rsidP="000A047F">
      <w:pPr>
        <w:pStyle w:val="NoSpacing"/>
        <w:rPr>
          <w:rFonts w:ascii="Times New Roman" w:hAnsi="Times New Roman" w:cs="Times New Roman"/>
          <w:sz w:val="24"/>
          <w:szCs w:val="24"/>
        </w:rPr>
      </w:pPr>
    </w:p>
    <w:p w:rsidR="008B26F7" w:rsidRDefault="008B26F7" w:rsidP="000A047F">
      <w:pPr>
        <w:pStyle w:val="NoSpacing"/>
        <w:rPr>
          <w:rFonts w:ascii="Times New Roman" w:hAnsi="Times New Roman" w:cs="Times New Roman"/>
          <w:sz w:val="24"/>
          <w:szCs w:val="24"/>
        </w:rPr>
      </w:pPr>
    </w:p>
    <w:p w:rsidR="008B26F7" w:rsidRPr="00CD0538" w:rsidRDefault="008B26F7" w:rsidP="008B26F7">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rsidR="008B26F7" w:rsidRPr="00CD0538" w:rsidRDefault="008B26F7" w:rsidP="008B26F7">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rsidR="008B26F7" w:rsidRPr="00CD0538" w:rsidRDefault="008B26F7" w:rsidP="008B26F7">
      <w:pPr>
        <w:spacing w:after="0"/>
        <w:rPr>
          <w:rFonts w:ascii="Times New Roman" w:hAnsi="Times New Roman" w:cs="Times New Roman"/>
          <w:sz w:val="24"/>
          <w:szCs w:val="24"/>
        </w:rPr>
      </w:pPr>
    </w:p>
    <w:p w:rsidR="008B26F7" w:rsidRPr="00CD0538" w:rsidRDefault="008B26F7" w:rsidP="008B26F7">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rsidR="008B26F7" w:rsidRPr="00CD0538" w:rsidRDefault="008B26F7" w:rsidP="008B26F7">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rsidR="008B26F7" w:rsidRPr="00CD0538" w:rsidRDefault="008B26F7" w:rsidP="008B26F7">
      <w:pPr>
        <w:spacing w:after="0"/>
        <w:rPr>
          <w:rFonts w:ascii="Times New Roman" w:hAnsi="Times New Roman" w:cs="Times New Roman"/>
          <w:sz w:val="24"/>
          <w:szCs w:val="24"/>
        </w:rPr>
      </w:pPr>
    </w:p>
    <w:p w:rsidR="008B26F7" w:rsidRPr="00CD0538" w:rsidRDefault="008B26F7" w:rsidP="008B26F7">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rsidR="008B26F7" w:rsidRPr="00CD0538" w:rsidRDefault="008B26F7" w:rsidP="008B26F7">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rsidR="008B26F7" w:rsidRPr="00CD0538" w:rsidRDefault="008B26F7" w:rsidP="008B26F7">
      <w:pPr>
        <w:spacing w:after="0"/>
        <w:rPr>
          <w:rFonts w:ascii="Times New Roman" w:hAnsi="Times New Roman" w:cs="Times New Roman"/>
          <w:sz w:val="24"/>
          <w:szCs w:val="24"/>
        </w:rPr>
      </w:pPr>
    </w:p>
    <w:p w:rsidR="008B26F7" w:rsidRPr="00CD0538" w:rsidRDefault="008B26F7" w:rsidP="008B26F7">
      <w:pPr>
        <w:spacing w:after="0"/>
        <w:rPr>
          <w:rFonts w:ascii="Times New Roman" w:hAnsi="Times New Roman" w:cs="Times New Roman"/>
          <w:sz w:val="24"/>
          <w:szCs w:val="24"/>
        </w:rPr>
      </w:pPr>
    </w:p>
    <w:p w:rsidR="008B26F7" w:rsidRPr="000A047F" w:rsidRDefault="008B26F7" w:rsidP="000A047F">
      <w:pPr>
        <w:pStyle w:val="NoSpacing"/>
        <w:rPr>
          <w:rFonts w:ascii="Times New Roman" w:hAnsi="Times New Roman" w:cs="Times New Roman"/>
          <w:sz w:val="24"/>
          <w:szCs w:val="24"/>
        </w:rPr>
      </w:pPr>
    </w:p>
    <w:sectPr w:rsidR="008B26F7" w:rsidRPr="000A04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BE4" w:rsidRDefault="00F11BE4" w:rsidP="00AD32D8">
      <w:pPr>
        <w:spacing w:after="0" w:line="240" w:lineRule="auto"/>
      </w:pPr>
      <w:r>
        <w:separator/>
      </w:r>
    </w:p>
  </w:endnote>
  <w:endnote w:type="continuationSeparator" w:id="0">
    <w:p w:rsidR="00F11BE4" w:rsidRDefault="00F11BE4" w:rsidP="00A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BE4" w:rsidRDefault="00F11BE4" w:rsidP="00AD32D8">
      <w:pPr>
        <w:spacing w:after="0" w:line="240" w:lineRule="auto"/>
      </w:pPr>
      <w:r>
        <w:separator/>
      </w:r>
    </w:p>
  </w:footnote>
  <w:footnote w:type="continuationSeparator" w:id="0">
    <w:p w:rsidR="00F11BE4" w:rsidRDefault="00F11BE4" w:rsidP="00AD3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2D8" w:rsidRDefault="00AD3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7F"/>
    <w:rsid w:val="000A047F"/>
    <w:rsid w:val="000B417B"/>
    <w:rsid w:val="00105082"/>
    <w:rsid w:val="001721F0"/>
    <w:rsid w:val="00232731"/>
    <w:rsid w:val="002B37FF"/>
    <w:rsid w:val="002F58BA"/>
    <w:rsid w:val="003124D6"/>
    <w:rsid w:val="003457FA"/>
    <w:rsid w:val="004D2D41"/>
    <w:rsid w:val="00544A0F"/>
    <w:rsid w:val="005C0756"/>
    <w:rsid w:val="00635300"/>
    <w:rsid w:val="006768D3"/>
    <w:rsid w:val="0087733A"/>
    <w:rsid w:val="008B26F7"/>
    <w:rsid w:val="008D7881"/>
    <w:rsid w:val="00943C5F"/>
    <w:rsid w:val="00AA2010"/>
    <w:rsid w:val="00AD32D8"/>
    <w:rsid w:val="00BF60CE"/>
    <w:rsid w:val="00D4231D"/>
    <w:rsid w:val="00DF15E9"/>
    <w:rsid w:val="00E26F84"/>
    <w:rsid w:val="00EA5152"/>
    <w:rsid w:val="00F11BE4"/>
    <w:rsid w:val="00F15488"/>
    <w:rsid w:val="00F31C74"/>
    <w:rsid w:val="00FD0C60"/>
    <w:rsid w:val="00FD4098"/>
    <w:rsid w:val="00FF1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7F"/>
    <w:pPr>
      <w:spacing w:after="0" w:line="240" w:lineRule="auto"/>
    </w:pPr>
  </w:style>
  <w:style w:type="paragraph" w:styleId="Header">
    <w:name w:val="header"/>
    <w:basedOn w:val="Normal"/>
    <w:link w:val="HeaderChar"/>
    <w:uiPriority w:val="99"/>
    <w:unhideWhenUsed/>
    <w:rsid w:val="00AD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2D8"/>
  </w:style>
  <w:style w:type="paragraph" w:styleId="Footer">
    <w:name w:val="footer"/>
    <w:basedOn w:val="Normal"/>
    <w:link w:val="FooterChar"/>
    <w:uiPriority w:val="99"/>
    <w:unhideWhenUsed/>
    <w:rsid w:val="00AD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47F"/>
    <w:pPr>
      <w:spacing w:after="0" w:line="240" w:lineRule="auto"/>
    </w:pPr>
  </w:style>
  <w:style w:type="paragraph" w:styleId="Header">
    <w:name w:val="header"/>
    <w:basedOn w:val="Normal"/>
    <w:link w:val="HeaderChar"/>
    <w:uiPriority w:val="99"/>
    <w:unhideWhenUsed/>
    <w:rsid w:val="00AD3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2D8"/>
  </w:style>
  <w:style w:type="paragraph" w:styleId="Footer">
    <w:name w:val="footer"/>
    <w:basedOn w:val="Normal"/>
    <w:link w:val="FooterChar"/>
    <w:uiPriority w:val="99"/>
    <w:unhideWhenUsed/>
    <w:rsid w:val="00AD3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21</cp:revision>
  <cp:lastPrinted>2024-09-30T17:09:00Z</cp:lastPrinted>
  <dcterms:created xsi:type="dcterms:W3CDTF">2024-09-28T19:54:00Z</dcterms:created>
  <dcterms:modified xsi:type="dcterms:W3CDTF">2024-10-02T17:36:00Z</dcterms:modified>
</cp:coreProperties>
</file>